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D88" w:rsidRPr="00E9250E" w:rsidRDefault="000D2D88" w:rsidP="000D2D88">
      <w:pPr>
        <w:rPr>
          <w:rFonts w:ascii="Times New Roman" w:hAnsi="Times New Roman" w:cs="Times New Roman"/>
        </w:rPr>
      </w:pPr>
      <w:bookmarkStart w:id="0" w:name="_GoBack"/>
      <w:bookmarkEnd w:id="0"/>
      <w:r w:rsidRPr="00E9250E">
        <w:rPr>
          <w:rFonts w:ascii="Times New Roman" w:hAnsi="Times New Roman" w:cs="Times New Roman"/>
          <w:b/>
          <w:noProof/>
        </w:rPr>
        <w:drawing>
          <wp:anchor distT="0" distB="0" distL="114300" distR="114300" simplePos="0" relativeHeight="251659264" behindDoc="0" locked="0" layoutInCell="1" allowOverlap="1" wp14:anchorId="34997CC5" wp14:editId="7F5473CB">
            <wp:simplePos x="0" y="0"/>
            <wp:positionH relativeFrom="margin">
              <wp:align>right</wp:align>
            </wp:positionH>
            <wp:positionV relativeFrom="paragraph">
              <wp:posOffset>257175</wp:posOffset>
            </wp:positionV>
            <wp:extent cx="2333625" cy="1553001"/>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2371523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3625" cy="1553001"/>
                    </a:xfrm>
                    <a:prstGeom prst="rect">
                      <a:avLst/>
                    </a:prstGeom>
                  </pic:spPr>
                </pic:pic>
              </a:graphicData>
            </a:graphic>
            <wp14:sizeRelH relativeFrom="page">
              <wp14:pctWidth>0</wp14:pctWidth>
            </wp14:sizeRelH>
            <wp14:sizeRelV relativeFrom="page">
              <wp14:pctHeight>0</wp14:pctHeight>
            </wp14:sizeRelV>
          </wp:anchor>
        </w:drawing>
      </w:r>
      <w:r w:rsidRPr="00E9250E">
        <w:rPr>
          <w:rFonts w:ascii="Times New Roman" w:hAnsi="Times New Roman" w:cs="Times New Roman"/>
          <w:b/>
        </w:rPr>
        <w:t>The Opportunity</w:t>
      </w:r>
      <w:r w:rsidRPr="00E9250E">
        <w:rPr>
          <w:rFonts w:ascii="Times New Roman" w:hAnsi="Times New Roman" w:cs="Times New Roman"/>
          <w:b/>
        </w:rPr>
        <w:br/>
      </w:r>
      <w:r w:rsidRPr="00E9250E">
        <w:rPr>
          <w:rFonts w:ascii="Times New Roman" w:hAnsi="Times New Roman" w:cs="Times New Roman"/>
        </w:rPr>
        <w:t>Gainesville, Florida is a city of nearly 125,000 residents (upwards of 250,000 in Alachua County). We are notably expanding westward</w:t>
      </w:r>
      <w:r w:rsidR="00D849D3" w:rsidRPr="00E9250E">
        <w:rPr>
          <w:rFonts w:ascii="Times New Roman" w:hAnsi="Times New Roman" w:cs="Times New Roman"/>
        </w:rPr>
        <w:t>,</w:t>
      </w:r>
      <w:r w:rsidRPr="00E9250E">
        <w:rPr>
          <w:rFonts w:ascii="Times New Roman" w:hAnsi="Times New Roman" w:cs="Times New Roman"/>
        </w:rPr>
        <w:t xml:space="preserve"> and businesses are opening at a rapid pace. With constant growth and expansion, we are beginning to be a place for new firms to take their first steps—socially, people have taken hold of the trend to “be their own boss.” In addition, the recession has come to a perceived end which encourages many people to want to begin a </w:t>
      </w:r>
      <w:r w:rsidRPr="00E9250E">
        <w:rPr>
          <w:rFonts w:ascii="Times New Roman" w:hAnsi="Times New Roman" w:cs="Times New Roman"/>
          <w:b/>
        </w:rPr>
        <w:t>small business</w:t>
      </w:r>
      <w:r w:rsidRPr="00E9250E">
        <w:rPr>
          <w:rFonts w:ascii="Times New Roman" w:hAnsi="Times New Roman" w:cs="Times New Roman"/>
        </w:rPr>
        <w:t xml:space="preserve"> (that is, a company which employs less than 500 people; </w:t>
      </w:r>
      <w:r w:rsidR="00D849D3" w:rsidRPr="00E9250E">
        <w:rPr>
          <w:rFonts w:ascii="Times New Roman" w:hAnsi="Times New Roman" w:cs="Times New Roman"/>
        </w:rPr>
        <w:t xml:space="preserve">typically </w:t>
      </w:r>
      <w:r w:rsidRPr="00E9250E">
        <w:rPr>
          <w:rFonts w:ascii="Times New Roman" w:hAnsi="Times New Roman" w:cs="Times New Roman"/>
        </w:rPr>
        <w:t xml:space="preserve">privately owned corporations, partnerships, or sole proprietorships). These economic and social trends have many more people looking to start businesses. The problem is that many of these businesses will fail without complete knowledge of getting their product(s) and/or services into the local economy. All of these factors (the growth of the area, population increase, small business formation rising, and ever-present failure rate of local businesses) coalesce to create incredible opportunity. </w:t>
      </w:r>
      <w:r w:rsidR="00D849D3" w:rsidRPr="00E9250E">
        <w:rPr>
          <w:rFonts w:ascii="Times New Roman" w:hAnsi="Times New Roman" w:cs="Times New Roman"/>
        </w:rPr>
        <w:t>Small businesses’ ultimate need is the ability and knowledge to reach their customers and continue a relationship with their current customers—resulting in the need to stay in business.</w:t>
      </w:r>
      <w:r w:rsidRPr="00E9250E">
        <w:rPr>
          <w:rFonts w:ascii="Times New Roman" w:hAnsi="Times New Roman" w:cs="Times New Roman"/>
        </w:rPr>
        <w:br/>
      </w:r>
      <w:r w:rsidR="008A52BA" w:rsidRPr="00E9250E">
        <w:rPr>
          <w:rFonts w:ascii="Times New Roman" w:hAnsi="Times New Roman" w:cs="Times New Roman"/>
        </w:rPr>
        <w:tab/>
      </w:r>
      <w:r w:rsidRPr="00E9250E">
        <w:rPr>
          <w:rFonts w:ascii="Times New Roman" w:hAnsi="Times New Roman" w:cs="Times New Roman"/>
        </w:rPr>
        <w:t xml:space="preserve">Currently, small businesses are satisfying this need by consulting expensive marketing firms, doing it themselves, forsaking it altogether, or purchasing ads individually on social media sites. While there are options, there IS a better way. Small businesses desire something more honest, knowledgeable, and passionately invested in their success—while also giving them more time with their business itself. </w:t>
      </w:r>
    </w:p>
    <w:p w:rsidR="000D2D88" w:rsidRPr="00E9250E" w:rsidRDefault="00CD307F" w:rsidP="000D2D88">
      <w:pPr>
        <w:rPr>
          <w:rFonts w:ascii="Times New Roman" w:hAnsi="Times New Roman" w:cs="Times New Roman"/>
        </w:rPr>
      </w:pPr>
      <w:r w:rsidRPr="00E9250E">
        <w:rPr>
          <w:rFonts w:ascii="Times New Roman" w:hAnsi="Times New Roman" w:cs="Times New Roman"/>
          <w:b/>
        </w:rPr>
        <w:t xml:space="preserve"> </w:t>
      </w:r>
      <w:r w:rsidR="000D2D88" w:rsidRPr="00E9250E">
        <w:rPr>
          <w:rFonts w:ascii="Times New Roman" w:hAnsi="Times New Roman" w:cs="Times New Roman"/>
          <w:b/>
        </w:rPr>
        <w:t>Who has the need?</w:t>
      </w:r>
      <w:r w:rsidR="000D2D88" w:rsidRPr="00E9250E">
        <w:rPr>
          <w:rFonts w:ascii="Times New Roman" w:hAnsi="Times New Roman" w:cs="Times New Roman"/>
          <w:b/>
        </w:rPr>
        <w:br/>
      </w:r>
      <w:r w:rsidR="000D2D88" w:rsidRPr="00E9250E">
        <w:rPr>
          <w:rFonts w:ascii="Times New Roman" w:hAnsi="Times New Roman" w:cs="Times New Roman"/>
        </w:rPr>
        <w:t xml:space="preserve">Small business owners, managers, their teams, and the employees of such firms survive off of the traffic that walks in their stores, shops, bars, restaurants, and offices. While all small businesses have a need to be recognized in a positive light, attract new customers, and to constantly encourage customers to return to them for their wants/needs, some of the most significant industries with this need (and the “target” markets) are </w:t>
      </w:r>
      <w:r w:rsidR="000D2D88" w:rsidRPr="00E9250E">
        <w:rPr>
          <w:rFonts w:ascii="Times New Roman" w:hAnsi="Times New Roman" w:cs="Times New Roman"/>
          <w:i/>
        </w:rPr>
        <w:t>local restaurants, specialty stores (examples could be: Earth</w:t>
      </w:r>
      <w:r w:rsidR="00D849D3" w:rsidRPr="00E9250E">
        <w:rPr>
          <w:rFonts w:ascii="Times New Roman" w:hAnsi="Times New Roman" w:cs="Times New Roman"/>
          <w:i/>
        </w:rPr>
        <w:t xml:space="preserve"> </w:t>
      </w:r>
      <w:r w:rsidR="000D2D88" w:rsidRPr="00E9250E">
        <w:rPr>
          <w:rFonts w:ascii="Times New Roman" w:hAnsi="Times New Roman" w:cs="Times New Roman"/>
          <w:i/>
        </w:rPr>
        <w:t xml:space="preserve">Pets, Wild Iris Books, and Hear Again Music and Movies), services provided locally (automotive, repairs, </w:t>
      </w:r>
      <w:r w:rsidR="00D849D3" w:rsidRPr="00E9250E">
        <w:rPr>
          <w:rFonts w:ascii="Times New Roman" w:hAnsi="Times New Roman" w:cs="Times New Roman"/>
          <w:i/>
        </w:rPr>
        <w:t xml:space="preserve">landscaping, </w:t>
      </w:r>
      <w:r w:rsidR="000D2D88" w:rsidRPr="00E9250E">
        <w:rPr>
          <w:rFonts w:ascii="Times New Roman" w:hAnsi="Times New Roman" w:cs="Times New Roman"/>
          <w:i/>
        </w:rPr>
        <w:t>etc.), and entertainment venues</w:t>
      </w:r>
      <w:r w:rsidR="00B85DDE" w:rsidRPr="00E9250E">
        <w:rPr>
          <w:rFonts w:ascii="Times New Roman" w:hAnsi="Times New Roman" w:cs="Times New Roman"/>
          <w:i/>
        </w:rPr>
        <w:t xml:space="preserve"> (bars, activity-driven businesses,</w:t>
      </w:r>
      <w:r w:rsidR="000D2D88" w:rsidRPr="00E9250E">
        <w:rPr>
          <w:rFonts w:ascii="Times New Roman" w:hAnsi="Times New Roman" w:cs="Times New Roman"/>
          <w:i/>
        </w:rPr>
        <w:t xml:space="preserve"> etc.)</w:t>
      </w:r>
      <w:r w:rsidR="00D849D3" w:rsidRPr="00E9250E">
        <w:rPr>
          <w:rFonts w:ascii="Times New Roman" w:hAnsi="Times New Roman" w:cs="Times New Roman"/>
        </w:rPr>
        <w:t xml:space="preserve">. </w:t>
      </w:r>
      <w:r w:rsidR="008A52BA" w:rsidRPr="00E9250E">
        <w:rPr>
          <w:rFonts w:ascii="Times New Roman" w:hAnsi="Times New Roman" w:cs="Times New Roman"/>
        </w:rPr>
        <w:t>While all small businesses are welcome for my service, some might not be what I intend to target.</w:t>
      </w:r>
      <w:r w:rsidR="008A52BA" w:rsidRPr="00E9250E">
        <w:rPr>
          <w:rFonts w:ascii="Times New Roman" w:hAnsi="Times New Roman" w:cs="Times New Roman"/>
        </w:rPr>
        <w:br/>
      </w:r>
      <w:r w:rsidR="000D2D88" w:rsidRPr="00E9250E">
        <w:rPr>
          <w:rFonts w:ascii="Times New Roman" w:hAnsi="Times New Roman" w:cs="Times New Roman"/>
        </w:rPr>
        <w:t>In addition, I would choose to target businesses that are of moderate size (not an operation that takes just a couple people)</w:t>
      </w:r>
      <w:r w:rsidR="00D849D3" w:rsidRPr="00E9250E">
        <w:rPr>
          <w:rFonts w:ascii="Times New Roman" w:hAnsi="Times New Roman" w:cs="Times New Roman"/>
        </w:rPr>
        <w:t>, and perhaps not brand new businesses</w:t>
      </w:r>
      <w:r w:rsidR="000D2D88" w:rsidRPr="00E9250E">
        <w:rPr>
          <w:rFonts w:ascii="Times New Roman" w:hAnsi="Times New Roman" w:cs="Times New Roman"/>
        </w:rPr>
        <w:t xml:space="preserve"> </w:t>
      </w:r>
      <w:r w:rsidR="00D849D3" w:rsidRPr="00E9250E">
        <w:rPr>
          <w:rFonts w:ascii="Times New Roman" w:hAnsi="Times New Roman" w:cs="Times New Roman"/>
        </w:rPr>
        <w:t>so that they h</w:t>
      </w:r>
      <w:r w:rsidR="000D2D88" w:rsidRPr="00E9250E">
        <w:rPr>
          <w:rFonts w:ascii="Times New Roman" w:hAnsi="Times New Roman" w:cs="Times New Roman"/>
        </w:rPr>
        <w:t>a</w:t>
      </w:r>
      <w:r w:rsidR="00D849D3" w:rsidRPr="00E9250E">
        <w:rPr>
          <w:rFonts w:ascii="Times New Roman" w:hAnsi="Times New Roman" w:cs="Times New Roman"/>
        </w:rPr>
        <w:t>ve</w:t>
      </w:r>
      <w:r w:rsidR="000D2D88" w:rsidRPr="00E9250E">
        <w:rPr>
          <w:rFonts w:ascii="Times New Roman" w:hAnsi="Times New Roman" w:cs="Times New Roman"/>
        </w:rPr>
        <w:t xml:space="preserve"> decent amount of revenue (I want them to </w:t>
      </w:r>
      <w:r w:rsidR="00B76030">
        <w:rPr>
          <w:rFonts w:ascii="Times New Roman" w:hAnsi="Times New Roman" w:cs="Times New Roman"/>
        </w:rPr>
        <w:t xml:space="preserve">be </w:t>
      </w:r>
      <w:r w:rsidR="000D2D88" w:rsidRPr="00E9250E">
        <w:rPr>
          <w:rFonts w:ascii="Times New Roman" w:hAnsi="Times New Roman" w:cs="Times New Roman"/>
        </w:rPr>
        <w:t xml:space="preserve">making some sort of profit, not merely breaking even). I would select this market because they would be able to add the costs of my service with better ease, and they would be willing to spend the money needed to evolve their business. </w:t>
      </w:r>
      <w:r w:rsidR="00D849D3" w:rsidRPr="00E9250E">
        <w:rPr>
          <w:rFonts w:ascii="Times New Roman" w:hAnsi="Times New Roman" w:cs="Times New Roman"/>
        </w:rPr>
        <w:t>They are also the types of busines</w:t>
      </w:r>
      <w:r w:rsidR="00B76030">
        <w:rPr>
          <w:rFonts w:ascii="Times New Roman" w:hAnsi="Times New Roman" w:cs="Times New Roman"/>
        </w:rPr>
        <w:t>ses searching for ways to grow</w:t>
      </w:r>
      <w:r w:rsidR="00D849D3" w:rsidRPr="00E9250E">
        <w:rPr>
          <w:rFonts w:ascii="Times New Roman" w:hAnsi="Times New Roman" w:cs="Times New Roman"/>
        </w:rPr>
        <w:t xml:space="preserve"> their customer-base, increase revenue, differentiate from their competition, and </w:t>
      </w:r>
      <w:r w:rsidR="008A52BA" w:rsidRPr="00E9250E">
        <w:rPr>
          <w:rFonts w:ascii="Times New Roman" w:hAnsi="Times New Roman" w:cs="Times New Roman"/>
        </w:rPr>
        <w:t xml:space="preserve">increase their likelihood of longer term success—all the aspects I seek to fulfill. </w:t>
      </w:r>
      <w:r w:rsidR="000D2D88" w:rsidRPr="00E9250E">
        <w:rPr>
          <w:rFonts w:ascii="Times New Roman" w:hAnsi="Times New Roman" w:cs="Times New Roman"/>
        </w:rPr>
        <w:t>I would also avoid targeting businesses which revolve around UF and</w:t>
      </w:r>
      <w:r w:rsidR="00B85DDE" w:rsidRPr="00E9250E">
        <w:rPr>
          <w:rFonts w:ascii="Times New Roman" w:hAnsi="Times New Roman" w:cs="Times New Roman"/>
        </w:rPr>
        <w:t>,</w:t>
      </w:r>
      <w:r w:rsidR="000D2D88" w:rsidRPr="00E9250E">
        <w:rPr>
          <w:rFonts w:ascii="Times New Roman" w:hAnsi="Times New Roman" w:cs="Times New Roman"/>
        </w:rPr>
        <w:t xml:space="preserve"> most notably</w:t>
      </w:r>
      <w:r w:rsidR="00B85DDE" w:rsidRPr="00E9250E">
        <w:rPr>
          <w:rFonts w:ascii="Times New Roman" w:hAnsi="Times New Roman" w:cs="Times New Roman"/>
        </w:rPr>
        <w:t>,</w:t>
      </w:r>
      <w:r w:rsidR="000D2D88" w:rsidRPr="00E9250E">
        <w:rPr>
          <w:rFonts w:ascii="Times New Roman" w:hAnsi="Times New Roman" w:cs="Times New Roman"/>
        </w:rPr>
        <w:t xml:space="preserve"> the Gator football program</w:t>
      </w:r>
      <w:r w:rsidR="00B85DDE" w:rsidRPr="00E9250E">
        <w:rPr>
          <w:rFonts w:ascii="Times New Roman" w:hAnsi="Times New Roman" w:cs="Times New Roman"/>
        </w:rPr>
        <w:t xml:space="preserve"> since these are typically only active </w:t>
      </w:r>
      <w:r w:rsidR="00B76030">
        <w:rPr>
          <w:rFonts w:ascii="Times New Roman" w:hAnsi="Times New Roman" w:cs="Times New Roman"/>
        </w:rPr>
        <w:t xml:space="preserve">for </w:t>
      </w:r>
      <w:r w:rsidR="00B85DDE" w:rsidRPr="00E9250E">
        <w:rPr>
          <w:rFonts w:ascii="Times New Roman" w:hAnsi="Times New Roman" w:cs="Times New Roman"/>
        </w:rPr>
        <w:t xml:space="preserve">part of the year. </w:t>
      </w:r>
      <w:r w:rsidR="000D2D88" w:rsidRPr="00E9250E">
        <w:rPr>
          <w:rFonts w:ascii="Times New Roman" w:hAnsi="Times New Roman" w:cs="Times New Roman"/>
        </w:rPr>
        <w:br/>
      </w:r>
      <w:r w:rsidR="008A52BA" w:rsidRPr="00E9250E">
        <w:rPr>
          <w:rFonts w:ascii="Times New Roman" w:hAnsi="Times New Roman" w:cs="Times New Roman"/>
        </w:rPr>
        <w:tab/>
      </w:r>
      <w:r w:rsidR="000D2D88" w:rsidRPr="00E9250E">
        <w:rPr>
          <w:rFonts w:ascii="Times New Roman" w:hAnsi="Times New Roman" w:cs="Times New Roman"/>
        </w:rPr>
        <w:t xml:space="preserve">Small businesses </w:t>
      </w:r>
      <w:r w:rsidR="00B85DDE" w:rsidRPr="00E9250E">
        <w:rPr>
          <w:rFonts w:ascii="Times New Roman" w:hAnsi="Times New Roman" w:cs="Times New Roman"/>
        </w:rPr>
        <w:t>in the Gainesville area exceeded</w:t>
      </w:r>
      <w:r w:rsidR="000D2D88" w:rsidRPr="00E9250E">
        <w:rPr>
          <w:rFonts w:ascii="Times New Roman" w:hAnsi="Times New Roman" w:cs="Times New Roman"/>
        </w:rPr>
        <w:t xml:space="preserve"> 10,000</w:t>
      </w:r>
      <w:r w:rsidR="00B85DDE" w:rsidRPr="00E9250E">
        <w:rPr>
          <w:rFonts w:ascii="Times New Roman" w:hAnsi="Times New Roman" w:cs="Times New Roman"/>
        </w:rPr>
        <w:t xml:space="preserve"> firms just in 2007. This indicates that the</w:t>
      </w:r>
      <w:r w:rsidR="000D2D88" w:rsidRPr="00E9250E">
        <w:rPr>
          <w:rFonts w:ascii="Times New Roman" w:hAnsi="Times New Roman" w:cs="Times New Roman"/>
        </w:rPr>
        <w:t xml:space="preserve"> available clientele for this opportunity will always be growing. And so long as there is business, there will be a window open to help companies reach their potential/current customers. Because marketing is always changing</w:t>
      </w:r>
      <w:r w:rsidR="008A52BA" w:rsidRPr="00E9250E">
        <w:rPr>
          <w:rFonts w:ascii="Times New Roman" w:hAnsi="Times New Roman" w:cs="Times New Roman"/>
        </w:rPr>
        <w:t>, (in particular, socially and technologically)</w:t>
      </w:r>
      <w:r w:rsidR="000D2D88" w:rsidRPr="00E9250E">
        <w:rPr>
          <w:rFonts w:ascii="Times New Roman" w:hAnsi="Times New Roman" w:cs="Times New Roman"/>
        </w:rPr>
        <w:t xml:space="preserve"> the window for this opportunity is always morphing into something far more dynamic and essential.</w:t>
      </w:r>
      <w:r w:rsidR="005109B3" w:rsidRPr="00E9250E">
        <w:rPr>
          <w:rFonts w:ascii="Times New Roman" w:hAnsi="Times New Roman" w:cs="Times New Roman"/>
        </w:rPr>
        <w:t xml:space="preserve"> And while some companies do use some form of marketing, however small, there is significant reason to believe that the need is under-met and that this can be improved. </w:t>
      </w:r>
    </w:p>
    <w:tbl>
      <w:tblPr>
        <w:tblStyle w:val="TableGrid"/>
        <w:tblpPr w:leftFromText="180" w:rightFromText="180" w:vertAnchor="text" w:horzAnchor="margin" w:tblpY="-72"/>
        <w:tblW w:w="11160" w:type="dxa"/>
        <w:tblLook w:val="04A0" w:firstRow="1" w:lastRow="0" w:firstColumn="1" w:lastColumn="0" w:noHBand="0" w:noVBand="1"/>
      </w:tblPr>
      <w:tblGrid>
        <w:gridCol w:w="5765"/>
        <w:gridCol w:w="5395"/>
      </w:tblGrid>
      <w:tr w:rsidR="00CD307F" w:rsidTr="00CD307F">
        <w:tc>
          <w:tcPr>
            <w:tcW w:w="5765" w:type="dxa"/>
          </w:tcPr>
          <w:p w:rsidR="00CD307F" w:rsidRPr="00CD307F" w:rsidRDefault="00CD307F" w:rsidP="00CD307F">
            <w:pPr>
              <w:rPr>
                <w:b/>
                <w:sz w:val="19"/>
                <w:szCs w:val="19"/>
              </w:rPr>
            </w:pPr>
            <w:r w:rsidRPr="00CD307F">
              <w:rPr>
                <w:rFonts w:ascii="Times New Roman" w:hAnsi="Times New Roman" w:cs="Times New Roman"/>
                <w:sz w:val="19"/>
                <w:szCs w:val="19"/>
              </w:rPr>
              <w:t>“When I expand, I would love something like that and […] would utilize it because my thing is I don't want to have to worry about it. I want to be behind the chair doing what I love. But yes, I would totally hire a service that is going to promote my business and make it easy for me.”</w:t>
            </w:r>
            <w:r w:rsidRPr="00CD307F">
              <w:rPr>
                <w:rFonts w:ascii="Times New Roman" w:hAnsi="Times New Roman" w:cs="Times New Roman"/>
                <w:sz w:val="19"/>
                <w:szCs w:val="19"/>
              </w:rPr>
              <w:br/>
            </w:r>
            <w:r w:rsidRPr="00CD307F">
              <w:rPr>
                <w:rFonts w:ascii="Times New Roman" w:hAnsi="Times New Roman" w:cs="Times New Roman"/>
                <w:sz w:val="19"/>
                <w:szCs w:val="19"/>
              </w:rPr>
              <w:br/>
              <w:t>--L-a Craven</w:t>
            </w:r>
            <w:r w:rsidRPr="00CD307F">
              <w:rPr>
                <w:rFonts w:ascii="Times New Roman" w:hAnsi="Times New Roman" w:cs="Times New Roman"/>
                <w:sz w:val="19"/>
                <w:szCs w:val="19"/>
              </w:rPr>
              <w:br/>
              <w:t>Owner/Founder – Crave L.A. Studio</w:t>
            </w:r>
          </w:p>
        </w:tc>
        <w:tc>
          <w:tcPr>
            <w:tcW w:w="5395" w:type="dxa"/>
          </w:tcPr>
          <w:p w:rsidR="00CD307F" w:rsidRPr="00CD307F" w:rsidRDefault="00CD307F" w:rsidP="00CD307F">
            <w:pPr>
              <w:rPr>
                <w:b/>
                <w:sz w:val="19"/>
                <w:szCs w:val="19"/>
              </w:rPr>
            </w:pPr>
            <w:r w:rsidRPr="00CD307F">
              <w:rPr>
                <w:rFonts w:ascii="Times New Roman" w:hAnsi="Times New Roman" w:cs="Times New Roman"/>
                <w:sz w:val="19"/>
                <w:szCs w:val="19"/>
              </w:rPr>
              <w:t>“I would rather have someone do the [marketing] for us, so we could spend more time on the bar itself. We were spending around 1500 dollars a month on marketing services when we first started, and that company never completed the work we agreed upon. We ended up cancelling with them and went about it on our own. It would be nice to be able to put our trust into a company and see results from it.”</w:t>
            </w:r>
            <w:r w:rsidRPr="00CD307F">
              <w:rPr>
                <w:rFonts w:ascii="Times New Roman" w:hAnsi="Times New Roman" w:cs="Times New Roman"/>
                <w:sz w:val="19"/>
                <w:szCs w:val="19"/>
              </w:rPr>
              <w:br/>
              <w:t>--Michael Dowie</w:t>
            </w:r>
            <w:r w:rsidRPr="00CD307F">
              <w:rPr>
                <w:rFonts w:ascii="Times New Roman" w:hAnsi="Times New Roman" w:cs="Times New Roman"/>
                <w:sz w:val="19"/>
                <w:szCs w:val="19"/>
              </w:rPr>
              <w:br/>
              <w:t>Bar &amp; Product Manager – Fluid Lounge</w:t>
            </w:r>
          </w:p>
        </w:tc>
      </w:tr>
    </w:tbl>
    <w:p w:rsidR="00FC31A8" w:rsidRPr="00BA3CD0" w:rsidRDefault="00CD307F" w:rsidP="00FC31A8">
      <w:pPr>
        <w:rPr>
          <w:b/>
        </w:rPr>
      </w:pPr>
      <w:r w:rsidRPr="00E9250E">
        <w:rPr>
          <w:rFonts w:ascii="Times New Roman" w:hAnsi="Times New Roman" w:cs="Times New Roman"/>
          <w:b/>
        </w:rPr>
        <w:t xml:space="preserve"> </w:t>
      </w:r>
      <w:r w:rsidR="000D2D88" w:rsidRPr="00E9250E">
        <w:rPr>
          <w:rFonts w:ascii="Times New Roman" w:hAnsi="Times New Roman" w:cs="Times New Roman"/>
          <w:b/>
        </w:rPr>
        <w:t xml:space="preserve">The market size </w:t>
      </w:r>
      <w:r w:rsidR="002C084E" w:rsidRPr="00E9250E">
        <w:rPr>
          <w:rFonts w:ascii="Times New Roman" w:hAnsi="Times New Roman" w:cs="Times New Roman"/>
        </w:rPr>
        <w:t xml:space="preserve">of this opportunity, calculating the intended target market (above), is 1,417 companies </w:t>
      </w:r>
      <w:r>
        <w:rPr>
          <w:rFonts w:ascii="Times New Roman" w:hAnsi="Times New Roman" w:cs="Times New Roman"/>
        </w:rPr>
        <w:t xml:space="preserve"> </w:t>
      </w:r>
      <w:r w:rsidRPr="00E9250E">
        <w:rPr>
          <w:rFonts w:ascii="Times New Roman" w:hAnsi="Times New Roman" w:cs="Times New Roman"/>
        </w:rPr>
        <w:t>(Credit: Hoovers.com)</w:t>
      </w:r>
      <w:r>
        <w:rPr>
          <w:rFonts w:ascii="Times New Roman" w:hAnsi="Times New Roman" w:cs="Times New Roman"/>
        </w:rPr>
        <w:t xml:space="preserve"> </w:t>
      </w:r>
      <w:r w:rsidR="002C084E" w:rsidRPr="00E9250E">
        <w:rPr>
          <w:rFonts w:ascii="Times New Roman" w:hAnsi="Times New Roman" w:cs="Times New Roman"/>
        </w:rPr>
        <w:t>at a possible usage rate of one marketing pla</w:t>
      </w:r>
      <w:r w:rsidR="00404D71" w:rsidRPr="00E9250E">
        <w:rPr>
          <w:rFonts w:ascii="Times New Roman" w:hAnsi="Times New Roman" w:cs="Times New Roman"/>
        </w:rPr>
        <w:t>n</w:t>
      </w:r>
      <w:r w:rsidR="008A52BA" w:rsidRPr="00E9250E">
        <w:rPr>
          <w:rFonts w:ascii="Times New Roman" w:hAnsi="Times New Roman" w:cs="Times New Roman"/>
        </w:rPr>
        <w:t xml:space="preserve"> (or, service fee)</w:t>
      </w:r>
      <w:r w:rsidR="00404D71" w:rsidRPr="00E9250E">
        <w:rPr>
          <w:rFonts w:ascii="Times New Roman" w:hAnsi="Times New Roman" w:cs="Times New Roman"/>
        </w:rPr>
        <w:t xml:space="preserve"> use per</w:t>
      </w:r>
      <w:r w:rsidR="002C084E" w:rsidRPr="00E9250E">
        <w:rPr>
          <w:rFonts w:ascii="Times New Roman" w:hAnsi="Times New Roman" w:cs="Times New Roman"/>
        </w:rPr>
        <w:t xml:space="preserve"> month with the average price of </w:t>
      </w:r>
      <w:r w:rsidR="00E64EAB">
        <w:rPr>
          <w:rFonts w:ascii="Times New Roman" w:hAnsi="Times New Roman" w:cs="Times New Roman"/>
        </w:rPr>
        <w:t>$697 and then $215/mo.</w:t>
      </w:r>
      <w:r w:rsidR="004C2C3C">
        <w:rPr>
          <w:rFonts w:ascii="Times New Roman" w:hAnsi="Times New Roman" w:cs="Times New Roman"/>
        </w:rPr>
        <w:t xml:space="preserve">—based on “Preferred” option below—which </w:t>
      </w:r>
      <w:r w:rsidR="00E64EAB">
        <w:rPr>
          <w:rFonts w:ascii="Times New Roman" w:hAnsi="Times New Roman" w:cs="Times New Roman"/>
        </w:rPr>
        <w:t xml:space="preserve">equals </w:t>
      </w:r>
      <w:r>
        <w:rPr>
          <w:rFonts w:ascii="Times New Roman" w:hAnsi="Times New Roman" w:cs="Times New Roman"/>
        </w:rPr>
        <w:t xml:space="preserve"> $987,649 for initial fees or $304,655 for monthly fees </w:t>
      </w:r>
      <w:r w:rsidR="00404D71" w:rsidRPr="00E9250E">
        <w:rPr>
          <w:rFonts w:ascii="Times New Roman" w:hAnsi="Times New Roman" w:cs="Times New Roman"/>
        </w:rPr>
        <w:t xml:space="preserve">. However, this figure does not account for possible users from the specialty </w:t>
      </w:r>
      <w:r w:rsidR="008A52BA" w:rsidRPr="00E9250E">
        <w:rPr>
          <w:rFonts w:ascii="Times New Roman" w:hAnsi="Times New Roman" w:cs="Times New Roman"/>
        </w:rPr>
        <w:t xml:space="preserve">stores </w:t>
      </w:r>
      <w:r w:rsidR="00404D71" w:rsidRPr="00E9250E">
        <w:rPr>
          <w:rFonts w:ascii="Times New Roman" w:hAnsi="Times New Roman" w:cs="Times New Roman"/>
        </w:rPr>
        <w:t>market</w:t>
      </w:r>
      <w:r w:rsidR="008A52BA" w:rsidRPr="00E9250E">
        <w:rPr>
          <w:rFonts w:ascii="Times New Roman" w:hAnsi="Times New Roman" w:cs="Times New Roman"/>
        </w:rPr>
        <w:t>,</w:t>
      </w:r>
      <w:r w:rsidR="00404D71" w:rsidRPr="00E9250E">
        <w:rPr>
          <w:rFonts w:ascii="Times New Roman" w:hAnsi="Times New Roman" w:cs="Times New Roman"/>
        </w:rPr>
        <w:t xml:space="preserve"> as it is too diverse to search. </w:t>
      </w:r>
      <w:r w:rsidR="008A52BA" w:rsidRPr="00E9250E">
        <w:rPr>
          <w:rFonts w:ascii="Times New Roman" w:hAnsi="Times New Roman" w:cs="Times New Roman"/>
        </w:rPr>
        <w:t xml:space="preserve">This also does not account for the numerous firms looking to open in the next 5 years, so it </w:t>
      </w:r>
      <w:r w:rsidR="002764C4">
        <w:rPr>
          <w:rFonts w:ascii="Times New Roman" w:hAnsi="Times New Roman" w:cs="Times New Roman"/>
        </w:rPr>
        <w:t xml:space="preserve">is </w:t>
      </w:r>
      <w:r w:rsidR="008A52BA" w:rsidRPr="00E9250E">
        <w:rPr>
          <w:rFonts w:ascii="Times New Roman" w:hAnsi="Times New Roman" w:cs="Times New Roman"/>
        </w:rPr>
        <w:t>hopeful to say that the market size is growing exponentially.</w:t>
      </w:r>
      <w:r w:rsidR="004C2C3C">
        <w:rPr>
          <w:rFonts w:ascii="Times New Roman" w:hAnsi="Times New Roman" w:cs="Times New Roman"/>
        </w:rPr>
        <w:t xml:space="preserve"> </w:t>
      </w:r>
    </w:p>
    <w:p w:rsidR="00BD3948" w:rsidRPr="00E9250E" w:rsidRDefault="00404D71" w:rsidP="000D2D88">
      <w:pPr>
        <w:rPr>
          <w:rFonts w:ascii="Times New Roman" w:hAnsi="Times New Roman" w:cs="Times New Roman"/>
        </w:rPr>
      </w:pPr>
      <w:r w:rsidRPr="00E9250E">
        <w:rPr>
          <w:rFonts w:ascii="Times New Roman" w:hAnsi="Times New Roman" w:cs="Times New Roman"/>
          <w:b/>
        </w:rPr>
        <w:lastRenderedPageBreak/>
        <w:t>The Innovation</w:t>
      </w:r>
      <w:r w:rsidRPr="00E9250E">
        <w:rPr>
          <w:rFonts w:ascii="Times New Roman" w:hAnsi="Times New Roman" w:cs="Times New Roman"/>
          <w:b/>
        </w:rPr>
        <w:br/>
      </w:r>
      <w:r w:rsidRPr="00E9250E">
        <w:rPr>
          <w:rFonts w:ascii="Times New Roman" w:hAnsi="Times New Roman" w:cs="Times New Roman"/>
        </w:rPr>
        <w:t xml:space="preserve">Paramount Marketing &amp; Promotions will offer 3 “Marketing Plan” options. These plans are </w:t>
      </w:r>
      <w:r w:rsidR="00F20E53" w:rsidRPr="00E9250E">
        <w:rPr>
          <w:rFonts w:ascii="Times New Roman" w:hAnsi="Times New Roman" w:cs="Times New Roman"/>
        </w:rPr>
        <w:t>designed to begin, continue and/or rework, and grow small businesses through marketing tools both online and in-person. The 3 plans vary in how extensive the plan is, and how involved they prefer Paramount to be. The “Basic” option</w:t>
      </w:r>
      <w:r w:rsidR="005E0664" w:rsidRPr="00E9250E">
        <w:rPr>
          <w:rFonts w:ascii="Times New Roman" w:hAnsi="Times New Roman" w:cs="Times New Roman"/>
        </w:rPr>
        <w:t xml:space="preserve"> </w:t>
      </w:r>
      <w:r w:rsidR="00F20E53" w:rsidRPr="00E9250E">
        <w:rPr>
          <w:rFonts w:ascii="Times New Roman" w:hAnsi="Times New Roman" w:cs="Times New Roman"/>
        </w:rPr>
        <w:t>allows for the company to have their online presence created for them, while allowing them to market for themselves afterward. The “Preferred” method gives them the ability to spend more time operating their business, as we will both create and maintain their marketing plan. For the third choice, “Premium,” we will create their presence, maintain it,</w:t>
      </w:r>
      <w:r w:rsidR="00BA3CD0" w:rsidRPr="00E9250E">
        <w:rPr>
          <w:rFonts w:ascii="Times New Roman" w:hAnsi="Times New Roman" w:cs="Times New Roman"/>
        </w:rPr>
        <w:t xml:space="preserve"> and offer additional features.</w:t>
      </w:r>
      <w:r w:rsidR="00BD3948" w:rsidRPr="00E9250E">
        <w:rPr>
          <w:rFonts w:ascii="Times New Roman" w:hAnsi="Times New Roman" w:cs="Times New Roman"/>
        </w:rPr>
        <w:t xml:space="preserve"> Additional services may also be purchased outside of the plans, when needed. </w:t>
      </w:r>
      <w:r w:rsidR="00B76030">
        <w:rPr>
          <w:rFonts w:ascii="Times New Roman" w:hAnsi="Times New Roman" w:cs="Times New Roman"/>
        </w:rPr>
        <w:t>Initial set-up</w:t>
      </w:r>
      <w:r w:rsidR="00E9250E" w:rsidRPr="00E9250E">
        <w:rPr>
          <w:rFonts w:ascii="Times New Roman" w:hAnsi="Times New Roman" w:cs="Times New Roman"/>
        </w:rPr>
        <w:t xml:space="preserve"> (labelled: “init.”) are one-time</w:t>
      </w:r>
      <w:r w:rsidR="00B76030">
        <w:rPr>
          <w:rFonts w:ascii="Times New Roman" w:hAnsi="Times New Roman" w:cs="Times New Roman"/>
        </w:rPr>
        <w:t xml:space="preserve"> fees</w:t>
      </w:r>
      <w:r w:rsidR="00E9250E" w:rsidRPr="00E9250E">
        <w:rPr>
          <w:rFonts w:ascii="Times New Roman" w:hAnsi="Times New Roman" w:cs="Times New Roman"/>
        </w:rPr>
        <w:t>, and monthly</w:t>
      </w:r>
      <w:r w:rsidR="00B76030">
        <w:rPr>
          <w:rFonts w:ascii="Times New Roman" w:hAnsi="Times New Roman" w:cs="Times New Roman"/>
        </w:rPr>
        <w:t xml:space="preserve"> costs</w:t>
      </w:r>
      <w:r w:rsidR="00E9250E" w:rsidRPr="00E9250E">
        <w:rPr>
          <w:rFonts w:ascii="Times New Roman" w:hAnsi="Times New Roman" w:cs="Times New Roman"/>
        </w:rPr>
        <w:t xml:space="preserve"> are recurring (labelled: “mo.”). May </w:t>
      </w:r>
      <w:r w:rsidR="002764C4">
        <w:rPr>
          <w:rFonts w:ascii="Times New Roman" w:hAnsi="Times New Roman" w:cs="Times New Roman"/>
        </w:rPr>
        <w:t>upgrade/</w:t>
      </w:r>
      <w:r w:rsidR="00E9250E" w:rsidRPr="00E9250E">
        <w:rPr>
          <w:rFonts w:ascii="Times New Roman" w:hAnsi="Times New Roman" w:cs="Times New Roman"/>
        </w:rPr>
        <w:t>cancel at any time.</w:t>
      </w:r>
    </w:p>
    <w:tbl>
      <w:tblPr>
        <w:tblStyle w:val="PlainTable3"/>
        <w:tblW w:w="16831" w:type="dxa"/>
        <w:tblInd w:w="-450" w:type="dxa"/>
        <w:tblLayout w:type="fixed"/>
        <w:tblLook w:val="04A0" w:firstRow="1" w:lastRow="0" w:firstColumn="1" w:lastColumn="0" w:noHBand="0" w:noVBand="1"/>
      </w:tblPr>
      <w:tblGrid>
        <w:gridCol w:w="1620"/>
        <w:gridCol w:w="1260"/>
        <w:gridCol w:w="1800"/>
        <w:gridCol w:w="1890"/>
        <w:gridCol w:w="90"/>
        <w:gridCol w:w="1890"/>
        <w:gridCol w:w="1620"/>
        <w:gridCol w:w="1260"/>
        <w:gridCol w:w="3754"/>
        <w:gridCol w:w="1647"/>
      </w:tblGrid>
      <w:tr w:rsidR="00A85767" w:rsidTr="00A85767">
        <w:trPr>
          <w:gridAfter w:val="2"/>
          <w:cnfStyle w:val="100000000000" w:firstRow="1" w:lastRow="0" w:firstColumn="0" w:lastColumn="0" w:oddVBand="0" w:evenVBand="0" w:oddHBand="0" w:evenHBand="0" w:firstRowFirstColumn="0" w:firstRowLastColumn="0" w:lastRowFirstColumn="0" w:lastRowLastColumn="0"/>
          <w:wAfter w:w="5401" w:type="dxa"/>
          <w:trHeight w:val="603"/>
        </w:trPr>
        <w:tc>
          <w:tcPr>
            <w:cnfStyle w:val="001000000100" w:firstRow="0" w:lastRow="0" w:firstColumn="1" w:lastColumn="0" w:oddVBand="0" w:evenVBand="0" w:oddHBand="0" w:evenHBand="0" w:firstRowFirstColumn="1" w:firstRowLastColumn="0" w:lastRowFirstColumn="0" w:lastRowLastColumn="0"/>
            <w:tcW w:w="1620" w:type="dxa"/>
            <w:shd w:val="clear" w:color="auto" w:fill="31BD98"/>
          </w:tcPr>
          <w:p w:rsidR="00E9250E" w:rsidRDefault="00E9250E" w:rsidP="000D2D88">
            <w:r>
              <w:t>Plan Type</w:t>
            </w:r>
          </w:p>
        </w:tc>
        <w:tc>
          <w:tcPr>
            <w:tcW w:w="1260" w:type="dxa"/>
            <w:shd w:val="clear" w:color="auto" w:fill="31BD98"/>
          </w:tcPr>
          <w:p w:rsidR="00E9250E" w:rsidRDefault="00E9250E" w:rsidP="000D2D88">
            <w:pPr>
              <w:cnfStyle w:val="100000000000" w:firstRow="1" w:lastRow="0" w:firstColumn="0" w:lastColumn="0" w:oddVBand="0" w:evenVBand="0" w:oddHBand="0" w:evenHBand="0" w:firstRowFirstColumn="0" w:firstRowLastColumn="0" w:lastRowFirstColumn="0" w:lastRowLastColumn="0"/>
            </w:pPr>
            <w:r>
              <w:t>Website/Social Media &amp; SEO</w:t>
            </w:r>
          </w:p>
        </w:tc>
        <w:tc>
          <w:tcPr>
            <w:tcW w:w="1800" w:type="dxa"/>
            <w:shd w:val="clear" w:color="auto" w:fill="31BD98"/>
          </w:tcPr>
          <w:p w:rsidR="00E9250E" w:rsidRDefault="00E9250E" w:rsidP="000D2D88">
            <w:pPr>
              <w:cnfStyle w:val="100000000000" w:firstRow="1" w:lastRow="0" w:firstColumn="0" w:lastColumn="0" w:oddVBand="0" w:evenVBand="0" w:oddHBand="0" w:evenHBand="0" w:firstRowFirstColumn="0" w:firstRowLastColumn="0" w:lastRowFirstColumn="0" w:lastRowLastColumn="0"/>
            </w:pPr>
            <w:r>
              <w:t>promotional materials (</w:t>
            </w:r>
            <w:r w:rsidR="00CA3A07">
              <w:t>Ads/</w:t>
            </w:r>
            <w:r>
              <w:t>Posters/Fliers/etc.)</w:t>
            </w:r>
          </w:p>
        </w:tc>
        <w:tc>
          <w:tcPr>
            <w:tcW w:w="1890" w:type="dxa"/>
            <w:shd w:val="clear" w:color="auto" w:fill="31BD98"/>
          </w:tcPr>
          <w:p w:rsidR="00E9250E" w:rsidRDefault="00E9250E" w:rsidP="000D2D88">
            <w:pPr>
              <w:cnfStyle w:val="100000000000" w:firstRow="1" w:lastRow="0" w:firstColumn="0" w:lastColumn="0" w:oddVBand="0" w:evenVBand="0" w:oddHBand="0" w:evenHBand="0" w:firstRowFirstColumn="0" w:firstRowLastColumn="0" w:lastRowFirstColumn="0" w:lastRowLastColumn="0"/>
            </w:pPr>
            <w:r>
              <w:t>Photography</w:t>
            </w:r>
          </w:p>
        </w:tc>
        <w:tc>
          <w:tcPr>
            <w:tcW w:w="1980" w:type="dxa"/>
            <w:gridSpan w:val="2"/>
            <w:shd w:val="clear" w:color="auto" w:fill="31BD98"/>
          </w:tcPr>
          <w:p w:rsidR="00E9250E" w:rsidRDefault="00E9250E" w:rsidP="000D2D88">
            <w:pPr>
              <w:cnfStyle w:val="100000000000" w:firstRow="1" w:lastRow="0" w:firstColumn="0" w:lastColumn="0" w:oddVBand="0" w:evenVBand="0" w:oddHBand="0" w:evenHBand="0" w:firstRowFirstColumn="0" w:firstRowLastColumn="0" w:lastRowFirstColumn="0" w:lastRowLastColumn="0"/>
            </w:pPr>
            <w:r>
              <w:t>Video Services (Commercials)</w:t>
            </w:r>
          </w:p>
        </w:tc>
        <w:tc>
          <w:tcPr>
            <w:tcW w:w="1620" w:type="dxa"/>
            <w:shd w:val="clear" w:color="auto" w:fill="31BD98"/>
          </w:tcPr>
          <w:p w:rsidR="00E9250E" w:rsidRDefault="00E9250E" w:rsidP="000D2D88">
            <w:pPr>
              <w:cnfStyle w:val="100000000000" w:firstRow="1" w:lastRow="0" w:firstColumn="0" w:lastColumn="0" w:oddVBand="0" w:evenVBand="0" w:oddHBand="0" w:evenHBand="0" w:firstRowFirstColumn="0" w:firstRowLastColumn="0" w:lastRowFirstColumn="0" w:lastRowLastColumn="0"/>
            </w:pPr>
            <w:r>
              <w:t>Event Promo assistance</w:t>
            </w:r>
          </w:p>
        </w:tc>
        <w:tc>
          <w:tcPr>
            <w:tcW w:w="1260" w:type="dxa"/>
            <w:shd w:val="clear" w:color="auto" w:fill="31BD98"/>
          </w:tcPr>
          <w:p w:rsidR="00E9250E" w:rsidRDefault="00E9250E" w:rsidP="000D2D88">
            <w:pPr>
              <w:cnfStyle w:val="100000000000" w:firstRow="1" w:lastRow="0" w:firstColumn="0" w:lastColumn="0" w:oddVBand="0" w:evenVBand="0" w:oddHBand="0" w:evenHBand="0" w:firstRowFirstColumn="0" w:firstRowLastColumn="0" w:lastRowFirstColumn="0" w:lastRowLastColumn="0"/>
            </w:pPr>
            <w:r>
              <w:t>Price</w:t>
            </w:r>
          </w:p>
        </w:tc>
      </w:tr>
      <w:tr w:rsidR="00A85767" w:rsidTr="00A8576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rsidR="00E9250E" w:rsidRDefault="00E9250E" w:rsidP="000D2D88">
            <w:r>
              <w:t>BasIC</w:t>
            </w:r>
          </w:p>
        </w:tc>
        <w:tc>
          <w:tcPr>
            <w:tcW w:w="1260"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r>
              <w:t>X</w:t>
            </w:r>
          </w:p>
        </w:tc>
        <w:tc>
          <w:tcPr>
            <w:tcW w:w="1800"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p>
        </w:tc>
        <w:tc>
          <w:tcPr>
            <w:tcW w:w="1980" w:type="dxa"/>
            <w:gridSpan w:val="2"/>
          </w:tcPr>
          <w:p w:rsidR="00E9250E" w:rsidRDefault="00E9250E" w:rsidP="000D2D88">
            <w:pPr>
              <w:cnfStyle w:val="000000100000" w:firstRow="0" w:lastRow="0" w:firstColumn="0" w:lastColumn="0" w:oddVBand="0" w:evenVBand="0" w:oddHBand="1" w:evenHBand="0" w:firstRowFirstColumn="0" w:firstRowLastColumn="0" w:lastRowFirstColumn="0" w:lastRowLastColumn="0"/>
            </w:pPr>
          </w:p>
        </w:tc>
        <w:tc>
          <w:tcPr>
            <w:tcW w:w="1890"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p>
        </w:tc>
        <w:tc>
          <w:tcPr>
            <w:tcW w:w="1620"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p>
        </w:tc>
        <w:tc>
          <w:tcPr>
            <w:tcW w:w="1260"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r>
              <w:t>$4</w:t>
            </w:r>
            <w:r w:rsidR="00CA3A07">
              <w:t>97</w:t>
            </w:r>
            <w:r>
              <w:t xml:space="preserve"> init.</w:t>
            </w:r>
            <w:r>
              <w:br/>
              <w:t>$115/mo.</w:t>
            </w:r>
          </w:p>
        </w:tc>
        <w:tc>
          <w:tcPr>
            <w:tcW w:w="3754"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p>
        </w:tc>
        <w:tc>
          <w:tcPr>
            <w:tcW w:w="1647"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p>
        </w:tc>
      </w:tr>
      <w:tr w:rsidR="00A85767" w:rsidTr="00A85767">
        <w:trPr>
          <w:trHeight w:val="395"/>
        </w:trPr>
        <w:tc>
          <w:tcPr>
            <w:cnfStyle w:val="001000000000" w:firstRow="0" w:lastRow="0" w:firstColumn="1" w:lastColumn="0" w:oddVBand="0" w:evenVBand="0" w:oddHBand="0" w:evenHBand="0" w:firstRowFirstColumn="0" w:firstRowLastColumn="0" w:lastRowFirstColumn="0" w:lastRowLastColumn="0"/>
            <w:tcW w:w="1620" w:type="dxa"/>
            <w:shd w:val="clear" w:color="auto" w:fill="87EFDA" w:themeFill="accent3" w:themeFillTint="66"/>
          </w:tcPr>
          <w:p w:rsidR="00E9250E" w:rsidRDefault="00E9250E" w:rsidP="000D2D88">
            <w:r>
              <w:t>Preferred*</w:t>
            </w:r>
          </w:p>
        </w:tc>
        <w:tc>
          <w:tcPr>
            <w:tcW w:w="1260" w:type="dxa"/>
            <w:shd w:val="clear" w:color="auto" w:fill="87EFDA" w:themeFill="accent3" w:themeFillTint="66"/>
          </w:tcPr>
          <w:p w:rsidR="00E9250E" w:rsidRDefault="00E9250E" w:rsidP="000D2D88">
            <w:pPr>
              <w:cnfStyle w:val="000000000000" w:firstRow="0" w:lastRow="0" w:firstColumn="0" w:lastColumn="0" w:oddVBand="0" w:evenVBand="0" w:oddHBand="0" w:evenHBand="0" w:firstRowFirstColumn="0" w:firstRowLastColumn="0" w:lastRowFirstColumn="0" w:lastRowLastColumn="0"/>
            </w:pPr>
            <w:r>
              <w:t>X</w:t>
            </w:r>
          </w:p>
        </w:tc>
        <w:tc>
          <w:tcPr>
            <w:tcW w:w="1800" w:type="dxa"/>
            <w:shd w:val="clear" w:color="auto" w:fill="87EFDA" w:themeFill="accent3" w:themeFillTint="66"/>
          </w:tcPr>
          <w:p w:rsidR="00E9250E" w:rsidRDefault="00E9250E" w:rsidP="000D2D88">
            <w:pPr>
              <w:cnfStyle w:val="000000000000" w:firstRow="0" w:lastRow="0" w:firstColumn="0" w:lastColumn="0" w:oddVBand="0" w:evenVBand="0" w:oddHBand="0" w:evenHBand="0" w:firstRowFirstColumn="0" w:firstRowLastColumn="0" w:lastRowFirstColumn="0" w:lastRowLastColumn="0"/>
            </w:pPr>
            <w:r>
              <w:t>X</w:t>
            </w:r>
          </w:p>
        </w:tc>
        <w:tc>
          <w:tcPr>
            <w:tcW w:w="1980" w:type="dxa"/>
            <w:gridSpan w:val="2"/>
            <w:shd w:val="clear" w:color="auto" w:fill="87EFDA" w:themeFill="accent3" w:themeFillTint="66"/>
          </w:tcPr>
          <w:p w:rsidR="00E9250E" w:rsidRDefault="00E9250E" w:rsidP="000D2D88">
            <w:pPr>
              <w:cnfStyle w:val="000000000000" w:firstRow="0" w:lastRow="0" w:firstColumn="0" w:lastColumn="0" w:oddVBand="0" w:evenVBand="0" w:oddHBand="0" w:evenHBand="0" w:firstRowFirstColumn="0" w:firstRowLastColumn="0" w:lastRowFirstColumn="0" w:lastRowLastColumn="0"/>
            </w:pPr>
            <w:r>
              <w:t>X</w:t>
            </w:r>
          </w:p>
        </w:tc>
        <w:tc>
          <w:tcPr>
            <w:tcW w:w="1890" w:type="dxa"/>
            <w:shd w:val="clear" w:color="auto" w:fill="87EFDA" w:themeFill="accent3" w:themeFillTint="66"/>
          </w:tcPr>
          <w:p w:rsidR="00E9250E" w:rsidRDefault="00E9250E" w:rsidP="000D2D88">
            <w:pP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87EFDA" w:themeFill="accent3" w:themeFillTint="66"/>
          </w:tcPr>
          <w:p w:rsidR="00E9250E" w:rsidRDefault="00E9250E" w:rsidP="000D2D88">
            <w:pPr>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87EFDA" w:themeFill="accent3" w:themeFillTint="66"/>
          </w:tcPr>
          <w:p w:rsidR="00E9250E" w:rsidRDefault="00CA3A07" w:rsidP="000D2D88">
            <w:pPr>
              <w:cnfStyle w:val="000000000000" w:firstRow="0" w:lastRow="0" w:firstColumn="0" w:lastColumn="0" w:oddVBand="0" w:evenVBand="0" w:oddHBand="0" w:evenHBand="0" w:firstRowFirstColumn="0" w:firstRowLastColumn="0" w:lastRowFirstColumn="0" w:lastRowLastColumn="0"/>
            </w:pPr>
            <w:r>
              <w:t>$697</w:t>
            </w:r>
            <w:r w:rsidR="00E9250E">
              <w:t xml:space="preserve"> init.</w:t>
            </w:r>
            <w:r w:rsidR="00E9250E">
              <w:br/>
              <w:t>$215/mo.</w:t>
            </w:r>
          </w:p>
        </w:tc>
        <w:tc>
          <w:tcPr>
            <w:tcW w:w="3754" w:type="dxa"/>
          </w:tcPr>
          <w:p w:rsidR="00E9250E" w:rsidRDefault="00E9250E" w:rsidP="000D2D88">
            <w:pPr>
              <w:cnfStyle w:val="000000000000" w:firstRow="0" w:lastRow="0" w:firstColumn="0" w:lastColumn="0" w:oddVBand="0" w:evenVBand="0" w:oddHBand="0" w:evenHBand="0" w:firstRowFirstColumn="0" w:firstRowLastColumn="0" w:lastRowFirstColumn="0" w:lastRowLastColumn="0"/>
            </w:pPr>
          </w:p>
        </w:tc>
        <w:tc>
          <w:tcPr>
            <w:tcW w:w="1647" w:type="dxa"/>
          </w:tcPr>
          <w:p w:rsidR="00E9250E" w:rsidRDefault="00E9250E" w:rsidP="000D2D88">
            <w:pPr>
              <w:cnfStyle w:val="000000000000" w:firstRow="0" w:lastRow="0" w:firstColumn="0" w:lastColumn="0" w:oddVBand="0" w:evenVBand="0" w:oddHBand="0" w:evenHBand="0" w:firstRowFirstColumn="0" w:firstRowLastColumn="0" w:lastRowFirstColumn="0" w:lastRowLastColumn="0"/>
            </w:pPr>
          </w:p>
        </w:tc>
      </w:tr>
      <w:tr w:rsidR="00A85767" w:rsidTr="00A8576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620" w:type="dxa"/>
          </w:tcPr>
          <w:p w:rsidR="00E9250E" w:rsidRDefault="00E9250E" w:rsidP="000D2D88">
            <w:r>
              <w:t>Premium*</w:t>
            </w:r>
          </w:p>
        </w:tc>
        <w:tc>
          <w:tcPr>
            <w:tcW w:w="1260"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r>
              <w:t>X</w:t>
            </w:r>
          </w:p>
        </w:tc>
        <w:tc>
          <w:tcPr>
            <w:tcW w:w="1800"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r>
              <w:t>X</w:t>
            </w:r>
          </w:p>
        </w:tc>
        <w:tc>
          <w:tcPr>
            <w:tcW w:w="1980" w:type="dxa"/>
            <w:gridSpan w:val="2"/>
          </w:tcPr>
          <w:p w:rsidR="00E9250E" w:rsidRDefault="00E9250E" w:rsidP="000D2D88">
            <w:pPr>
              <w:cnfStyle w:val="000000100000" w:firstRow="0" w:lastRow="0" w:firstColumn="0" w:lastColumn="0" w:oddVBand="0" w:evenVBand="0" w:oddHBand="1" w:evenHBand="0" w:firstRowFirstColumn="0" w:firstRowLastColumn="0" w:lastRowFirstColumn="0" w:lastRowLastColumn="0"/>
            </w:pPr>
            <w:r>
              <w:t>X</w:t>
            </w:r>
          </w:p>
        </w:tc>
        <w:tc>
          <w:tcPr>
            <w:tcW w:w="1890"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r>
              <w:t>X</w:t>
            </w:r>
          </w:p>
        </w:tc>
        <w:tc>
          <w:tcPr>
            <w:tcW w:w="1620"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r>
              <w:t>X</w:t>
            </w:r>
          </w:p>
        </w:tc>
        <w:tc>
          <w:tcPr>
            <w:tcW w:w="1260" w:type="dxa"/>
          </w:tcPr>
          <w:p w:rsidR="00E9250E" w:rsidRDefault="00CA3A07" w:rsidP="000D2D88">
            <w:pPr>
              <w:cnfStyle w:val="000000100000" w:firstRow="0" w:lastRow="0" w:firstColumn="0" w:lastColumn="0" w:oddVBand="0" w:evenVBand="0" w:oddHBand="1" w:evenHBand="0" w:firstRowFirstColumn="0" w:firstRowLastColumn="0" w:lastRowFirstColumn="0" w:lastRowLastColumn="0"/>
            </w:pPr>
            <w:r>
              <w:t>$997</w:t>
            </w:r>
            <w:r w:rsidR="00E9250E">
              <w:t xml:space="preserve"> init.</w:t>
            </w:r>
            <w:r w:rsidR="00E9250E">
              <w:br/>
              <w:t>$335/mo.</w:t>
            </w:r>
          </w:p>
        </w:tc>
        <w:tc>
          <w:tcPr>
            <w:tcW w:w="3754"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p>
        </w:tc>
        <w:tc>
          <w:tcPr>
            <w:tcW w:w="1647" w:type="dxa"/>
          </w:tcPr>
          <w:p w:rsidR="00E9250E" w:rsidRDefault="00E9250E" w:rsidP="000D2D88">
            <w:pPr>
              <w:cnfStyle w:val="000000100000" w:firstRow="0" w:lastRow="0" w:firstColumn="0" w:lastColumn="0" w:oddVBand="0" w:evenVBand="0" w:oddHBand="1" w:evenHBand="0" w:firstRowFirstColumn="0" w:firstRowLastColumn="0" w:lastRowFirstColumn="0" w:lastRowLastColumn="0"/>
            </w:pPr>
          </w:p>
        </w:tc>
      </w:tr>
    </w:tbl>
    <w:p w:rsidR="000D2D88" w:rsidRPr="00E9250E" w:rsidRDefault="00AD431D" w:rsidP="000D2D88">
      <w:pPr>
        <w:rPr>
          <w:rFonts w:ascii="Times New Roman" w:hAnsi="Times New Roman" w:cs="Times New Roman"/>
        </w:rPr>
      </w:pPr>
      <w:r>
        <w:br/>
      </w:r>
      <w:r w:rsidR="00BA3CD0" w:rsidRPr="00E9250E">
        <w:rPr>
          <w:rFonts w:ascii="Times New Roman" w:hAnsi="Times New Roman" w:cs="Times New Roman"/>
        </w:rPr>
        <w:t>*</w:t>
      </w:r>
      <w:r w:rsidR="00F20E53" w:rsidRPr="00E9250E">
        <w:rPr>
          <w:rFonts w:ascii="Times New Roman" w:hAnsi="Times New Roman" w:cs="Times New Roman"/>
        </w:rPr>
        <w:t>With the Preferred and Premium options, our customers will receive a monthly progress report of their plans</w:t>
      </w:r>
      <w:r w:rsidR="00BD3948" w:rsidRPr="00E9250E">
        <w:rPr>
          <w:rFonts w:ascii="Times New Roman" w:hAnsi="Times New Roman" w:cs="Times New Roman"/>
        </w:rPr>
        <w:t>; we will reeva</w:t>
      </w:r>
      <w:r w:rsidR="00AC1EAF" w:rsidRPr="00E9250E">
        <w:rPr>
          <w:rFonts w:ascii="Times New Roman" w:hAnsi="Times New Roman" w:cs="Times New Roman"/>
        </w:rPr>
        <w:t>luate the methods used</w:t>
      </w:r>
      <w:r w:rsidR="00BA3CD0" w:rsidRPr="00E9250E">
        <w:rPr>
          <w:rFonts w:ascii="Times New Roman" w:hAnsi="Times New Roman" w:cs="Times New Roman"/>
        </w:rPr>
        <w:t xml:space="preserve">, and apply </w:t>
      </w:r>
      <w:r w:rsidR="00BD3948" w:rsidRPr="00E9250E">
        <w:rPr>
          <w:rFonts w:ascii="Times New Roman" w:hAnsi="Times New Roman" w:cs="Times New Roman"/>
        </w:rPr>
        <w:t xml:space="preserve">changes as needed as part of the plans. </w:t>
      </w:r>
    </w:p>
    <w:p w:rsidR="00927D68" w:rsidRDefault="00927D68" w:rsidP="00927D68">
      <w:pPr>
        <w:pStyle w:val="Heading1"/>
        <w:jc w:val="center"/>
      </w:pPr>
      <w:r>
        <w:t xml:space="preserve">Providing </w:t>
      </w:r>
      <w:r w:rsidR="00CD307F">
        <w:t>value to local small businesses</w:t>
      </w:r>
    </w:p>
    <w:p w:rsidR="001C19E4" w:rsidRPr="00CA1A8B" w:rsidRDefault="00BA3CD0">
      <w:pPr>
        <w:rPr>
          <w:rFonts w:ascii="Times New Roman" w:hAnsi="Times New Roman" w:cs="Times New Roman"/>
        </w:rPr>
      </w:pPr>
      <w:r w:rsidRPr="00E9250E">
        <w:rPr>
          <w:rFonts w:ascii="Times New Roman" w:hAnsi="Times New Roman" w:cs="Times New Roman"/>
          <w:b/>
        </w:rPr>
        <w:t>The Venture Concept</w:t>
      </w:r>
      <w:r w:rsidRPr="00E9250E">
        <w:rPr>
          <w:rFonts w:ascii="Times New Roman" w:hAnsi="Times New Roman" w:cs="Times New Roman"/>
        </w:rPr>
        <w:br/>
      </w:r>
      <w:r w:rsidR="00A53EB7">
        <w:rPr>
          <w:rFonts w:ascii="Times New Roman" w:hAnsi="Times New Roman" w:cs="Times New Roman"/>
        </w:rPr>
        <w:t>The concept is to bring about a true change in the way local small businesses market themselves. Paramount offers various marketing plans to set each business off on the right path to meeting their goals. We encourage the business to be involved in the process as well, by presenting a progress report of the activity in their plans</w:t>
      </w:r>
      <w:r w:rsidR="00CA1A8B">
        <w:rPr>
          <w:rFonts w:ascii="Times New Roman" w:hAnsi="Times New Roman" w:cs="Times New Roman"/>
        </w:rPr>
        <w:t xml:space="preserve"> (for Preferred and Premium clients)</w:t>
      </w:r>
      <w:r w:rsidR="00A53EB7">
        <w:rPr>
          <w:rFonts w:ascii="Times New Roman" w:hAnsi="Times New Roman" w:cs="Times New Roman"/>
        </w:rPr>
        <w:t xml:space="preserve">. </w:t>
      </w:r>
      <w:r w:rsidR="00A53EB7">
        <w:rPr>
          <w:rFonts w:ascii="Times New Roman" w:hAnsi="Times New Roman" w:cs="Times New Roman"/>
        </w:rPr>
        <w:br/>
      </w:r>
      <w:r w:rsidR="00A53EB7">
        <w:rPr>
          <w:rFonts w:ascii="Times New Roman" w:hAnsi="Times New Roman" w:cs="Times New Roman"/>
        </w:rPr>
        <w:tab/>
        <w:t xml:space="preserve">Our team will be comprised of 30 web designers, graphic designers, marketers/promoters, customer support representatives, and interns/students. We </w:t>
      </w:r>
      <w:r w:rsidR="00F708BC">
        <w:rPr>
          <w:rFonts w:ascii="Times New Roman" w:hAnsi="Times New Roman" w:cs="Times New Roman"/>
        </w:rPr>
        <w:t xml:space="preserve">have a skilled team to help our customers be successful in business. We also have bilingual team members to make clients feel more welcome. </w:t>
      </w:r>
      <w:r w:rsidR="00BB701E">
        <w:rPr>
          <w:rFonts w:ascii="Times New Roman" w:hAnsi="Times New Roman" w:cs="Times New Roman"/>
        </w:rPr>
        <w:t xml:space="preserve">In the beginning, we will likely go from business to business to introduce our service. Once we have established good word-of-mouth, we can rely on ads, our websites, and commercials to draw in new business. </w:t>
      </w:r>
      <w:r w:rsidR="00F708BC">
        <w:rPr>
          <w:rFonts w:ascii="Times New Roman" w:hAnsi="Times New Roman" w:cs="Times New Roman"/>
        </w:rPr>
        <w:t xml:space="preserve">When a small business decides to begin a plan with us, we will meet with them to discover the important aspects of their company, decide how to design around their brand, and provide a detailed assessment plan on how we will approach marketing for them. </w:t>
      </w:r>
      <w:r w:rsidR="00CA1A8B">
        <w:rPr>
          <w:rFonts w:ascii="Times New Roman" w:hAnsi="Times New Roman" w:cs="Times New Roman"/>
        </w:rPr>
        <w:t>I believe customers will</w:t>
      </w:r>
      <w:r w:rsidR="00A53EB7">
        <w:rPr>
          <w:rFonts w:ascii="Times New Roman" w:hAnsi="Times New Roman" w:cs="Times New Roman"/>
        </w:rPr>
        <w:t xml:space="preserve"> want to switch to our service for many reasons. They still are actively involved in their marketing decisions, but they have more time for what they love to do. We provide a monthly progress report to offer reassurance, we have a dedicated and talented team, we are proactive in the marketing world, we are local, and we seek a more personal relationship with our clients.</w:t>
      </w:r>
      <w:r w:rsidR="00F708BC">
        <w:rPr>
          <w:rFonts w:ascii="Times New Roman" w:hAnsi="Times New Roman" w:cs="Times New Roman"/>
        </w:rPr>
        <w:t xml:space="preserve"> Our pricing makes us highly competitive yet affordable to many local businesses. Competitors really struggle in providing dedicated marketing to each business they represent, and they often use a blanket approach—marketing all firms a similar way. We seek to be knowledgeable about what works for each business and </w:t>
      </w:r>
      <w:r w:rsidR="00344241">
        <w:rPr>
          <w:rFonts w:ascii="Times New Roman" w:hAnsi="Times New Roman" w:cs="Times New Roman"/>
        </w:rPr>
        <w:t>w</w:t>
      </w:r>
      <w:r w:rsidR="00BB0276">
        <w:rPr>
          <w:rFonts w:ascii="Times New Roman" w:hAnsi="Times New Roman" w:cs="Times New Roman"/>
        </w:rPr>
        <w:t>hat makes each of them special. Our “how” we do business</w:t>
      </w:r>
      <w:r w:rsidR="00344241">
        <w:rPr>
          <w:rFonts w:ascii="Times New Roman" w:hAnsi="Times New Roman" w:cs="Times New Roman"/>
        </w:rPr>
        <w:t xml:space="preserve"> gives us an </w:t>
      </w:r>
      <w:r w:rsidR="00344241" w:rsidRPr="0039589C">
        <w:rPr>
          <w:rFonts w:ascii="Times New Roman" w:hAnsi="Times New Roman" w:cs="Times New Roman"/>
          <w:i/>
        </w:rPr>
        <w:t>unfair advantage</w:t>
      </w:r>
      <w:r w:rsidR="00344241">
        <w:rPr>
          <w:rFonts w:ascii="Times New Roman" w:hAnsi="Times New Roman" w:cs="Times New Roman"/>
        </w:rPr>
        <w:t xml:space="preserve">. </w:t>
      </w:r>
      <w:r w:rsidR="00344241">
        <w:rPr>
          <w:rFonts w:ascii="Times New Roman" w:hAnsi="Times New Roman" w:cs="Times New Roman"/>
        </w:rPr>
        <w:br/>
      </w:r>
      <w:r w:rsidR="00344241">
        <w:rPr>
          <w:rFonts w:ascii="Times New Roman" w:hAnsi="Times New Roman" w:cs="Times New Roman"/>
        </w:rPr>
        <w:tab/>
        <w:t xml:space="preserve">We aim to </w:t>
      </w:r>
      <w:r w:rsidR="00344241">
        <w:rPr>
          <w:rFonts w:ascii="Times New Roman" w:hAnsi="Times New Roman" w:cs="Times New Roman"/>
          <w:b/>
        </w:rPr>
        <w:t>grow</w:t>
      </w:r>
      <w:r w:rsidR="00344241">
        <w:rPr>
          <w:rFonts w:ascii="Times New Roman" w:hAnsi="Times New Roman" w:cs="Times New Roman"/>
        </w:rPr>
        <w:t xml:space="preserve"> Paramount to surrounding areas, as well as to increase our types of services based on customer needs. We would like to stay in Florida for the next few years, because we are most familiar</w:t>
      </w:r>
      <w:r w:rsidR="00BB0276">
        <w:rPr>
          <w:rFonts w:ascii="Times New Roman" w:hAnsi="Times New Roman" w:cs="Times New Roman"/>
        </w:rPr>
        <w:t xml:space="preserve"> with business here. </w:t>
      </w:r>
      <w:r w:rsidR="00BB701E">
        <w:rPr>
          <w:rFonts w:ascii="Times New Roman" w:hAnsi="Times New Roman" w:cs="Times New Roman"/>
        </w:rPr>
        <w:t xml:space="preserve">We would also seek to arrange for students around our offices to have the opportunity to work with us to hone their professional and marketing skills. </w:t>
      </w:r>
      <w:r w:rsidR="00BB0276">
        <w:rPr>
          <w:rFonts w:ascii="Times New Roman" w:hAnsi="Times New Roman" w:cs="Times New Roman"/>
        </w:rPr>
        <w:t>In the next 5 years,</w:t>
      </w:r>
      <w:r w:rsidR="00344241">
        <w:rPr>
          <w:rFonts w:ascii="Times New Roman" w:hAnsi="Times New Roman" w:cs="Times New Roman"/>
        </w:rPr>
        <w:t xml:space="preserve"> we would like to open additional offices in </w:t>
      </w:r>
      <w:r w:rsidR="00BB0276">
        <w:rPr>
          <w:rFonts w:ascii="Times New Roman" w:hAnsi="Times New Roman" w:cs="Times New Roman"/>
        </w:rPr>
        <w:t xml:space="preserve">Georgia, North and South Carolina. The reason for this is that I am familiar with promoting in these areas. </w:t>
      </w:r>
      <w:r w:rsidR="00B62BD8">
        <w:rPr>
          <w:rFonts w:ascii="Times New Roman" w:hAnsi="Times New Roman" w:cs="Times New Roman"/>
        </w:rPr>
        <w:t xml:space="preserve"> </w:t>
      </w:r>
      <w:r w:rsidR="00CA1A8B">
        <w:rPr>
          <w:rFonts w:ascii="Times New Roman" w:hAnsi="Times New Roman" w:cs="Times New Roman"/>
        </w:rPr>
        <w:br/>
      </w:r>
      <w:r w:rsidR="00CA1A8B">
        <w:rPr>
          <w:rFonts w:ascii="Times New Roman" w:hAnsi="Times New Roman" w:cs="Times New Roman"/>
        </w:rPr>
        <w:tab/>
      </w:r>
      <w:r w:rsidR="00BB0276">
        <w:rPr>
          <w:rFonts w:ascii="Times New Roman" w:hAnsi="Times New Roman" w:cs="Times New Roman"/>
        </w:rPr>
        <w:t xml:space="preserve">As an entrepreneur, I hope to see myself continuing to pursue advancement in the way we market our products, services, and businesses in general. I want to change the way people view </w:t>
      </w:r>
      <w:r w:rsidR="00B62BD8">
        <w:rPr>
          <w:rFonts w:ascii="Times New Roman" w:hAnsi="Times New Roman" w:cs="Times New Roman"/>
        </w:rPr>
        <w:t>marketing, and</w:t>
      </w:r>
      <w:r w:rsidR="00BB0276">
        <w:rPr>
          <w:rFonts w:ascii="Times New Roman" w:hAnsi="Times New Roman" w:cs="Times New Roman"/>
        </w:rPr>
        <w:t xml:space="preserve"> I want to innovate new ways of reaching customers and doing business. </w:t>
      </w:r>
      <w:r w:rsidR="00B62BD8">
        <w:rPr>
          <w:rFonts w:ascii="Times New Roman" w:hAnsi="Times New Roman" w:cs="Times New Roman"/>
        </w:rPr>
        <w:t xml:space="preserve">On a personally level, this isn’t about my profit so much as it is about helping my community to enhance our local economy. </w:t>
      </w:r>
      <w:r w:rsidR="00BB0276">
        <w:rPr>
          <w:rFonts w:ascii="Times New Roman" w:hAnsi="Times New Roman" w:cs="Times New Roman"/>
        </w:rPr>
        <w:t>This venture sets me on the path to be recognized as someone who challeng</w:t>
      </w:r>
      <w:r w:rsidR="00B62BD8">
        <w:rPr>
          <w:rFonts w:ascii="Times New Roman" w:hAnsi="Times New Roman" w:cs="Times New Roman"/>
        </w:rPr>
        <w:t xml:space="preserve">es the way we currently promote/market </w:t>
      </w:r>
      <w:r w:rsidR="00BB0276">
        <w:rPr>
          <w:rFonts w:ascii="Times New Roman" w:hAnsi="Times New Roman" w:cs="Times New Roman"/>
        </w:rPr>
        <w:t xml:space="preserve">and seeks to make it </w:t>
      </w:r>
      <w:r w:rsidR="00BB0276" w:rsidRPr="00FC31A8">
        <w:rPr>
          <w:rFonts w:ascii="Times New Roman" w:hAnsi="Times New Roman" w:cs="Times New Roman"/>
          <w:u w:val="single"/>
        </w:rPr>
        <w:t>better</w:t>
      </w:r>
      <w:r w:rsidR="00BB0276">
        <w:rPr>
          <w:rFonts w:ascii="Times New Roman" w:hAnsi="Times New Roman" w:cs="Times New Roman"/>
        </w:rPr>
        <w:t>.</w:t>
      </w:r>
      <w:r w:rsidR="002070D1">
        <w:rPr>
          <w:rFonts w:ascii="Times New Roman" w:hAnsi="Times New Roman" w:cs="Times New Roman"/>
        </w:rPr>
        <w:tab/>
      </w:r>
      <w:r w:rsidR="002070D1">
        <w:rPr>
          <w:rFonts w:ascii="Times New Roman" w:hAnsi="Times New Roman" w:cs="Times New Roman"/>
        </w:rPr>
        <w:tab/>
      </w:r>
      <w:r w:rsidR="002070D1">
        <w:rPr>
          <w:rFonts w:ascii="Times New Roman" w:hAnsi="Times New Roman" w:cs="Times New Roman"/>
        </w:rPr>
        <w:tab/>
      </w:r>
      <w:r w:rsidR="002070D1">
        <w:rPr>
          <w:rFonts w:ascii="Times New Roman" w:hAnsi="Times New Roman" w:cs="Times New Roman"/>
        </w:rPr>
        <w:tab/>
      </w:r>
      <w:r w:rsidR="002070D1">
        <w:rPr>
          <w:rFonts w:ascii="Times New Roman" w:hAnsi="Times New Roman" w:cs="Times New Roman"/>
        </w:rPr>
        <w:tab/>
      </w:r>
      <w:r w:rsidR="002070D1">
        <w:rPr>
          <w:rFonts w:ascii="Times New Roman" w:hAnsi="Times New Roman" w:cs="Times New Roman"/>
        </w:rPr>
        <w:tab/>
      </w:r>
      <w:r w:rsidR="002070D1">
        <w:rPr>
          <w:rFonts w:ascii="Times New Roman" w:hAnsi="Times New Roman" w:cs="Times New Roman"/>
        </w:rPr>
        <w:tab/>
      </w:r>
      <w:r w:rsidR="002070D1">
        <w:rPr>
          <w:rFonts w:ascii="Times New Roman" w:hAnsi="Times New Roman" w:cs="Times New Roman"/>
        </w:rPr>
        <w:tab/>
      </w:r>
      <w:r w:rsidR="002070D1">
        <w:rPr>
          <w:rFonts w:ascii="Times New Roman" w:hAnsi="Times New Roman" w:cs="Times New Roman"/>
        </w:rPr>
        <w:tab/>
      </w:r>
      <w:r w:rsidR="00996129">
        <w:rPr>
          <w:rFonts w:ascii="Times New Roman" w:hAnsi="Times New Roman" w:cs="Times New Roman"/>
        </w:rPr>
        <w:t xml:space="preserve"> </w:t>
      </w:r>
      <w:r w:rsidR="002070D1">
        <w:rPr>
          <w:rFonts w:ascii="Times New Roman" w:hAnsi="Times New Roman" w:cs="Times New Roman"/>
        </w:rPr>
        <w:t>--</w:t>
      </w:r>
      <w:proofErr w:type="spellStart"/>
      <w:r w:rsidR="002070D1">
        <w:rPr>
          <w:rFonts w:ascii="Times New Roman" w:hAnsi="Times New Roman" w:cs="Times New Roman"/>
        </w:rPr>
        <w:t>MFox</w:t>
      </w:r>
      <w:proofErr w:type="spellEnd"/>
    </w:p>
    <w:sectPr w:rsidR="001C19E4" w:rsidRPr="00CA1A8B" w:rsidSect="00FC31A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1F7" w:rsidRDefault="004A51F7" w:rsidP="000D2D88">
      <w:pPr>
        <w:spacing w:before="0" w:after="0" w:line="240" w:lineRule="auto"/>
      </w:pPr>
      <w:r>
        <w:separator/>
      </w:r>
    </w:p>
  </w:endnote>
  <w:endnote w:type="continuationSeparator" w:id="0">
    <w:p w:rsidR="004A51F7" w:rsidRDefault="004A51F7" w:rsidP="000D2D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1F7" w:rsidRDefault="004A51F7" w:rsidP="000D2D88">
      <w:pPr>
        <w:spacing w:before="0" w:after="0" w:line="240" w:lineRule="auto"/>
      </w:pPr>
      <w:r>
        <w:separator/>
      </w:r>
    </w:p>
  </w:footnote>
  <w:footnote w:type="continuationSeparator" w:id="0">
    <w:p w:rsidR="004A51F7" w:rsidRDefault="004A51F7" w:rsidP="000D2D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88" w:rsidRDefault="000D2D88">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D2D88" w:rsidRPr="00CD307F" w:rsidRDefault="000D2D88">
                              <w:pPr>
                                <w:pStyle w:val="Header"/>
                                <w:tabs>
                                  <w:tab w:val="clear" w:pos="4680"/>
                                  <w:tab w:val="clear" w:pos="9360"/>
                                </w:tabs>
                                <w:jc w:val="center"/>
                                <w:rPr>
                                  <w:b/>
                                  <w:caps/>
                                  <w:color w:val="FFFFFF" w:themeColor="background1"/>
                                  <w:sz w:val="32"/>
                                  <w:szCs w:val="32"/>
                                </w:rPr>
                              </w:pPr>
                              <w:r w:rsidRPr="00CD307F">
                                <w:rPr>
                                  <w:b/>
                                  <w:caps/>
                                  <w:color w:val="FFFFFF" w:themeColor="background1"/>
                                  <w:sz w:val="32"/>
                                  <w:szCs w:val="32"/>
                                </w:rPr>
                                <w:t>Paramount Marketing &amp; Promotions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" o:allowoverlap="f" fillcolor="#052f61 [3204]" stroked="f" strokeweight="1.25pt">
              <v:stroke endcap="round"/>
              <v:textbox style="mso-fit-shape-to-text:t">
                <w:txbxContent>
                  <w:sdt>
                    <w:sdtPr>
                      <w:rPr>
                        <w:b/>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D2D88" w:rsidRPr="00CD307F" w:rsidRDefault="000D2D88">
                        <w:pPr>
                          <w:pStyle w:val="Header"/>
                          <w:tabs>
                            <w:tab w:val="clear" w:pos="4680"/>
                            <w:tab w:val="clear" w:pos="9360"/>
                          </w:tabs>
                          <w:jc w:val="center"/>
                          <w:rPr>
                            <w:b/>
                            <w:caps/>
                            <w:color w:val="FFFFFF" w:themeColor="background1"/>
                            <w:sz w:val="32"/>
                            <w:szCs w:val="32"/>
                          </w:rPr>
                        </w:pPr>
                        <w:r w:rsidRPr="00CD307F">
                          <w:rPr>
                            <w:b/>
                            <w:caps/>
                            <w:color w:val="FFFFFF" w:themeColor="background1"/>
                            <w:sz w:val="32"/>
                            <w:szCs w:val="32"/>
                          </w:rPr>
                          <w:t>Paramount Marketing &amp; Promotions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88"/>
    <w:rsid w:val="000660F1"/>
    <w:rsid w:val="000C3F01"/>
    <w:rsid w:val="000D2D88"/>
    <w:rsid w:val="002070D1"/>
    <w:rsid w:val="002764C4"/>
    <w:rsid w:val="002B0690"/>
    <w:rsid w:val="002C084E"/>
    <w:rsid w:val="00305F6B"/>
    <w:rsid w:val="00344241"/>
    <w:rsid w:val="0039589C"/>
    <w:rsid w:val="00404D71"/>
    <w:rsid w:val="004A51F7"/>
    <w:rsid w:val="004C2C3C"/>
    <w:rsid w:val="00505F5B"/>
    <w:rsid w:val="005109B3"/>
    <w:rsid w:val="005E0664"/>
    <w:rsid w:val="00677999"/>
    <w:rsid w:val="00683C49"/>
    <w:rsid w:val="0072678B"/>
    <w:rsid w:val="00893BD6"/>
    <w:rsid w:val="008A52BA"/>
    <w:rsid w:val="008C6C8F"/>
    <w:rsid w:val="00927D68"/>
    <w:rsid w:val="009638A5"/>
    <w:rsid w:val="00996129"/>
    <w:rsid w:val="00A53EB7"/>
    <w:rsid w:val="00A85767"/>
    <w:rsid w:val="00AC1EAF"/>
    <w:rsid w:val="00AD431D"/>
    <w:rsid w:val="00B62BD8"/>
    <w:rsid w:val="00B76030"/>
    <w:rsid w:val="00B85DDE"/>
    <w:rsid w:val="00BA3CD0"/>
    <w:rsid w:val="00BB0276"/>
    <w:rsid w:val="00BB4141"/>
    <w:rsid w:val="00BB54DA"/>
    <w:rsid w:val="00BB701E"/>
    <w:rsid w:val="00BD3948"/>
    <w:rsid w:val="00C93E8A"/>
    <w:rsid w:val="00CA1A8B"/>
    <w:rsid w:val="00CA3A07"/>
    <w:rsid w:val="00CD307F"/>
    <w:rsid w:val="00D849D3"/>
    <w:rsid w:val="00E3348D"/>
    <w:rsid w:val="00E64EAB"/>
    <w:rsid w:val="00E9250E"/>
    <w:rsid w:val="00ED45A1"/>
    <w:rsid w:val="00F20E53"/>
    <w:rsid w:val="00F708BC"/>
    <w:rsid w:val="00FC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D674D7-D7B4-4E10-B149-BBBDC7B3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88"/>
  </w:style>
  <w:style w:type="paragraph" w:styleId="Heading1">
    <w:name w:val="heading 1"/>
    <w:basedOn w:val="Normal"/>
    <w:next w:val="Normal"/>
    <w:link w:val="Heading1Char"/>
    <w:uiPriority w:val="9"/>
    <w:qFormat/>
    <w:rsid w:val="000D2D88"/>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D2D88"/>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D2D88"/>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semiHidden/>
    <w:unhideWhenUsed/>
    <w:qFormat/>
    <w:rsid w:val="000D2D88"/>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0D2D88"/>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0D2D88"/>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0D2D88"/>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0D2D8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D2D8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D88"/>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semiHidden/>
    <w:rsid w:val="000D2D88"/>
    <w:rPr>
      <w:caps/>
      <w:spacing w:val="15"/>
      <w:shd w:val="clear" w:color="auto" w:fill="B1D2FB" w:themeFill="accent1" w:themeFillTint="33"/>
    </w:rPr>
  </w:style>
  <w:style w:type="character" w:customStyle="1" w:styleId="Heading3Char">
    <w:name w:val="Heading 3 Char"/>
    <w:basedOn w:val="DefaultParagraphFont"/>
    <w:link w:val="Heading3"/>
    <w:uiPriority w:val="9"/>
    <w:semiHidden/>
    <w:rsid w:val="000D2D88"/>
    <w:rPr>
      <w:caps/>
      <w:color w:val="021730" w:themeColor="accent1" w:themeShade="7F"/>
      <w:spacing w:val="15"/>
    </w:rPr>
  </w:style>
  <w:style w:type="character" w:customStyle="1" w:styleId="Heading4Char">
    <w:name w:val="Heading 4 Char"/>
    <w:basedOn w:val="DefaultParagraphFont"/>
    <w:link w:val="Heading4"/>
    <w:uiPriority w:val="9"/>
    <w:semiHidden/>
    <w:rsid w:val="000D2D88"/>
    <w:rPr>
      <w:caps/>
      <w:color w:val="032348" w:themeColor="accent1" w:themeShade="BF"/>
      <w:spacing w:val="10"/>
    </w:rPr>
  </w:style>
  <w:style w:type="character" w:customStyle="1" w:styleId="Heading5Char">
    <w:name w:val="Heading 5 Char"/>
    <w:basedOn w:val="DefaultParagraphFont"/>
    <w:link w:val="Heading5"/>
    <w:uiPriority w:val="9"/>
    <w:semiHidden/>
    <w:rsid w:val="000D2D88"/>
    <w:rPr>
      <w:caps/>
      <w:color w:val="032348" w:themeColor="accent1" w:themeShade="BF"/>
      <w:spacing w:val="10"/>
    </w:rPr>
  </w:style>
  <w:style w:type="character" w:customStyle="1" w:styleId="Heading6Char">
    <w:name w:val="Heading 6 Char"/>
    <w:basedOn w:val="DefaultParagraphFont"/>
    <w:link w:val="Heading6"/>
    <w:uiPriority w:val="9"/>
    <w:semiHidden/>
    <w:rsid w:val="000D2D88"/>
    <w:rPr>
      <w:caps/>
      <w:color w:val="032348" w:themeColor="accent1" w:themeShade="BF"/>
      <w:spacing w:val="10"/>
    </w:rPr>
  </w:style>
  <w:style w:type="character" w:customStyle="1" w:styleId="Heading7Char">
    <w:name w:val="Heading 7 Char"/>
    <w:basedOn w:val="DefaultParagraphFont"/>
    <w:link w:val="Heading7"/>
    <w:uiPriority w:val="9"/>
    <w:semiHidden/>
    <w:rsid w:val="000D2D88"/>
    <w:rPr>
      <w:caps/>
      <w:color w:val="032348" w:themeColor="accent1" w:themeShade="BF"/>
      <w:spacing w:val="10"/>
    </w:rPr>
  </w:style>
  <w:style w:type="character" w:customStyle="1" w:styleId="Heading8Char">
    <w:name w:val="Heading 8 Char"/>
    <w:basedOn w:val="DefaultParagraphFont"/>
    <w:link w:val="Heading8"/>
    <w:uiPriority w:val="9"/>
    <w:semiHidden/>
    <w:rsid w:val="000D2D88"/>
    <w:rPr>
      <w:caps/>
      <w:spacing w:val="10"/>
      <w:sz w:val="18"/>
      <w:szCs w:val="18"/>
    </w:rPr>
  </w:style>
  <w:style w:type="character" w:customStyle="1" w:styleId="Heading9Char">
    <w:name w:val="Heading 9 Char"/>
    <w:basedOn w:val="DefaultParagraphFont"/>
    <w:link w:val="Heading9"/>
    <w:uiPriority w:val="9"/>
    <w:semiHidden/>
    <w:rsid w:val="000D2D88"/>
    <w:rPr>
      <w:i/>
      <w:iCs/>
      <w:caps/>
      <w:spacing w:val="10"/>
      <w:sz w:val="18"/>
      <w:szCs w:val="18"/>
    </w:rPr>
  </w:style>
  <w:style w:type="paragraph" w:styleId="Caption">
    <w:name w:val="caption"/>
    <w:basedOn w:val="Normal"/>
    <w:next w:val="Normal"/>
    <w:uiPriority w:val="35"/>
    <w:semiHidden/>
    <w:unhideWhenUsed/>
    <w:qFormat/>
    <w:rsid w:val="000D2D88"/>
    <w:rPr>
      <w:b/>
      <w:bCs/>
      <w:color w:val="032348" w:themeColor="accent1" w:themeShade="BF"/>
      <w:sz w:val="16"/>
      <w:szCs w:val="16"/>
    </w:rPr>
  </w:style>
  <w:style w:type="paragraph" w:styleId="Title">
    <w:name w:val="Title"/>
    <w:basedOn w:val="Normal"/>
    <w:next w:val="Normal"/>
    <w:link w:val="TitleChar"/>
    <w:uiPriority w:val="10"/>
    <w:qFormat/>
    <w:rsid w:val="000D2D88"/>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0D2D88"/>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rsid w:val="000D2D8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D2D88"/>
    <w:rPr>
      <w:caps/>
      <w:color w:val="595959" w:themeColor="text1" w:themeTint="A6"/>
      <w:spacing w:val="10"/>
      <w:sz w:val="21"/>
      <w:szCs w:val="21"/>
    </w:rPr>
  </w:style>
  <w:style w:type="character" w:styleId="Strong">
    <w:name w:val="Strong"/>
    <w:uiPriority w:val="22"/>
    <w:qFormat/>
    <w:rsid w:val="000D2D88"/>
    <w:rPr>
      <w:b/>
      <w:bCs/>
    </w:rPr>
  </w:style>
  <w:style w:type="character" w:styleId="Emphasis">
    <w:name w:val="Emphasis"/>
    <w:uiPriority w:val="20"/>
    <w:qFormat/>
    <w:rsid w:val="000D2D88"/>
    <w:rPr>
      <w:caps/>
      <w:color w:val="021730" w:themeColor="accent1" w:themeShade="7F"/>
      <w:spacing w:val="5"/>
    </w:rPr>
  </w:style>
  <w:style w:type="paragraph" w:styleId="NoSpacing">
    <w:name w:val="No Spacing"/>
    <w:uiPriority w:val="1"/>
    <w:qFormat/>
    <w:rsid w:val="000D2D88"/>
    <w:pPr>
      <w:spacing w:after="0" w:line="240" w:lineRule="auto"/>
    </w:pPr>
  </w:style>
  <w:style w:type="paragraph" w:styleId="Quote">
    <w:name w:val="Quote"/>
    <w:basedOn w:val="Normal"/>
    <w:next w:val="Normal"/>
    <w:link w:val="QuoteChar"/>
    <w:uiPriority w:val="29"/>
    <w:qFormat/>
    <w:rsid w:val="000D2D88"/>
    <w:rPr>
      <w:i/>
      <w:iCs/>
      <w:sz w:val="24"/>
      <w:szCs w:val="24"/>
    </w:rPr>
  </w:style>
  <w:style w:type="character" w:customStyle="1" w:styleId="QuoteChar">
    <w:name w:val="Quote Char"/>
    <w:basedOn w:val="DefaultParagraphFont"/>
    <w:link w:val="Quote"/>
    <w:uiPriority w:val="29"/>
    <w:rsid w:val="000D2D88"/>
    <w:rPr>
      <w:i/>
      <w:iCs/>
      <w:sz w:val="24"/>
      <w:szCs w:val="24"/>
    </w:rPr>
  </w:style>
  <w:style w:type="paragraph" w:styleId="IntenseQuote">
    <w:name w:val="Intense Quote"/>
    <w:basedOn w:val="Normal"/>
    <w:next w:val="Normal"/>
    <w:link w:val="IntenseQuoteChar"/>
    <w:uiPriority w:val="30"/>
    <w:qFormat/>
    <w:rsid w:val="000D2D88"/>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0D2D88"/>
    <w:rPr>
      <w:color w:val="052F61" w:themeColor="accent1"/>
      <w:sz w:val="24"/>
      <w:szCs w:val="24"/>
    </w:rPr>
  </w:style>
  <w:style w:type="character" w:styleId="SubtleEmphasis">
    <w:name w:val="Subtle Emphasis"/>
    <w:uiPriority w:val="19"/>
    <w:qFormat/>
    <w:rsid w:val="000D2D88"/>
    <w:rPr>
      <w:i/>
      <w:iCs/>
      <w:color w:val="021730" w:themeColor="accent1" w:themeShade="7F"/>
    </w:rPr>
  </w:style>
  <w:style w:type="character" w:styleId="IntenseEmphasis">
    <w:name w:val="Intense Emphasis"/>
    <w:uiPriority w:val="21"/>
    <w:qFormat/>
    <w:rsid w:val="000D2D88"/>
    <w:rPr>
      <w:b/>
      <w:bCs/>
      <w:caps/>
      <w:color w:val="021730" w:themeColor="accent1" w:themeShade="7F"/>
      <w:spacing w:val="10"/>
    </w:rPr>
  </w:style>
  <w:style w:type="character" w:styleId="SubtleReference">
    <w:name w:val="Subtle Reference"/>
    <w:uiPriority w:val="31"/>
    <w:qFormat/>
    <w:rsid w:val="000D2D88"/>
    <w:rPr>
      <w:b/>
      <w:bCs/>
      <w:color w:val="052F61" w:themeColor="accent1"/>
    </w:rPr>
  </w:style>
  <w:style w:type="character" w:styleId="IntenseReference">
    <w:name w:val="Intense Reference"/>
    <w:uiPriority w:val="32"/>
    <w:qFormat/>
    <w:rsid w:val="000D2D88"/>
    <w:rPr>
      <w:b/>
      <w:bCs/>
      <w:i/>
      <w:iCs/>
      <w:caps/>
      <w:color w:val="052F61" w:themeColor="accent1"/>
    </w:rPr>
  </w:style>
  <w:style w:type="character" w:styleId="BookTitle">
    <w:name w:val="Book Title"/>
    <w:uiPriority w:val="33"/>
    <w:qFormat/>
    <w:rsid w:val="000D2D88"/>
    <w:rPr>
      <w:b/>
      <w:bCs/>
      <w:i/>
      <w:iCs/>
      <w:spacing w:val="0"/>
    </w:rPr>
  </w:style>
  <w:style w:type="paragraph" w:styleId="TOCHeading">
    <w:name w:val="TOC Heading"/>
    <w:basedOn w:val="Heading1"/>
    <w:next w:val="Normal"/>
    <w:uiPriority w:val="39"/>
    <w:semiHidden/>
    <w:unhideWhenUsed/>
    <w:qFormat/>
    <w:rsid w:val="000D2D88"/>
    <w:pPr>
      <w:outlineLvl w:val="9"/>
    </w:pPr>
  </w:style>
  <w:style w:type="paragraph" w:styleId="Header">
    <w:name w:val="header"/>
    <w:basedOn w:val="Normal"/>
    <w:link w:val="HeaderChar"/>
    <w:uiPriority w:val="99"/>
    <w:unhideWhenUsed/>
    <w:rsid w:val="000D2D8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2D88"/>
  </w:style>
  <w:style w:type="paragraph" w:styleId="Footer">
    <w:name w:val="footer"/>
    <w:basedOn w:val="Normal"/>
    <w:link w:val="FooterChar"/>
    <w:uiPriority w:val="99"/>
    <w:unhideWhenUsed/>
    <w:rsid w:val="000D2D8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D2D88"/>
  </w:style>
  <w:style w:type="table" w:styleId="TableGrid">
    <w:name w:val="Table Grid"/>
    <w:basedOn w:val="TableNormal"/>
    <w:uiPriority w:val="39"/>
    <w:rsid w:val="00BD394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aliases w:val="Paramount Marketing Plans"/>
    <w:basedOn w:val="TableNormal"/>
    <w:uiPriority w:val="43"/>
    <w:rsid w:val="00344241"/>
    <w:pPr>
      <w:spacing w:after="0" w:line="240" w:lineRule="auto"/>
    </w:pPr>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5yl5">
    <w:name w:val="_5yl5"/>
    <w:basedOn w:val="DefaultParagraphFont"/>
    <w:rsid w:val="0092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Paramount Marketing &amp; Promotions</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Paramount Marketing &amp; Promotions</dc:title>
  <dc:subject/>
  <dc:creator>Mary Fox</dc:creator>
  <cp:keywords/>
  <dc:description/>
  <cp:lastModifiedBy>Michael Dowie</cp:lastModifiedBy>
  <cp:revision>2</cp:revision>
  <dcterms:created xsi:type="dcterms:W3CDTF">2015-12-09T02:29:00Z</dcterms:created>
  <dcterms:modified xsi:type="dcterms:W3CDTF">2015-12-09T02:29:00Z</dcterms:modified>
</cp:coreProperties>
</file>